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ECB31" w14:textId="67637C94" w:rsidR="00547728" w:rsidRDefault="001466B8" w:rsidP="001466B8">
      <w:pPr>
        <w:pStyle w:val="Heading1"/>
        <w:tabs>
          <w:tab w:val="left" w:pos="787"/>
        </w:tabs>
        <w:spacing w:before="2"/>
        <w:ind w:firstLine="0"/>
        <w:jc w:val="both"/>
      </w:pPr>
      <w:r>
        <w:t xml:space="preserve"> </w:t>
      </w:r>
      <w:r w:rsidR="00D356C0">
        <w:t>Job</w:t>
      </w:r>
      <w:r w:rsidR="00D356C0">
        <w:rPr>
          <w:spacing w:val="-3"/>
        </w:rPr>
        <w:t xml:space="preserve"> </w:t>
      </w:r>
      <w:r w:rsidR="00D356C0">
        <w:t>Description</w:t>
      </w:r>
      <w:r w:rsidR="00364F93">
        <w:t xml:space="preserve"> </w:t>
      </w:r>
    </w:p>
    <w:p w14:paraId="0985E0AF" w14:textId="651E3DFB" w:rsidR="00774B88" w:rsidRPr="00774B88" w:rsidRDefault="00D356C0" w:rsidP="00143A90">
      <w:pPr>
        <w:pStyle w:val="Heading1"/>
        <w:numPr>
          <w:ilvl w:val="0"/>
          <w:numId w:val="1"/>
        </w:numPr>
        <w:tabs>
          <w:tab w:val="left" w:pos="787"/>
        </w:tabs>
      </w:pPr>
      <w:r>
        <w:t xml:space="preserve">Work as a </w:t>
      </w:r>
      <w:r w:rsidR="00A568F1" w:rsidRPr="00143A90">
        <w:t>Research Assistant</w:t>
      </w:r>
    </w:p>
    <w:p w14:paraId="700950CB" w14:textId="6CACEA55" w:rsidR="00774B88" w:rsidRDefault="00D356C0" w:rsidP="008273A4">
      <w:pPr>
        <w:pStyle w:val="ListParagraph"/>
        <w:numPr>
          <w:ilvl w:val="1"/>
          <w:numId w:val="1"/>
        </w:numPr>
        <w:tabs>
          <w:tab w:val="left" w:pos="1541"/>
        </w:tabs>
        <w:spacing w:before="0" w:line="276" w:lineRule="auto"/>
        <w:ind w:left="1540" w:right="747"/>
        <w:jc w:val="both"/>
      </w:pPr>
      <w:r>
        <w:rPr>
          <w:b/>
        </w:rPr>
        <w:t xml:space="preserve"> </w:t>
      </w:r>
      <w:r w:rsidR="00143A90">
        <w:t>Focusing on:</w:t>
      </w:r>
    </w:p>
    <w:p w14:paraId="306D76EE" w14:textId="77777777" w:rsidR="00EB679B" w:rsidRDefault="00EB679B" w:rsidP="008273A4">
      <w:pPr>
        <w:pStyle w:val="ListParagraph"/>
        <w:numPr>
          <w:ilvl w:val="0"/>
          <w:numId w:val="2"/>
        </w:numPr>
        <w:tabs>
          <w:tab w:val="left" w:pos="1541"/>
        </w:tabs>
        <w:spacing w:before="0" w:line="276" w:lineRule="auto"/>
        <w:ind w:right="747"/>
      </w:pPr>
      <w:r>
        <w:t>Study on the basic transportation, types, availability, affordable vehicles on mass segment.</w:t>
      </w:r>
    </w:p>
    <w:p w14:paraId="7278539C" w14:textId="6724D92C" w:rsidR="00774B88" w:rsidRDefault="00774B88" w:rsidP="008273A4">
      <w:pPr>
        <w:pStyle w:val="ListParagraph"/>
        <w:numPr>
          <w:ilvl w:val="0"/>
          <w:numId w:val="2"/>
        </w:numPr>
        <w:tabs>
          <w:tab w:val="left" w:pos="1541"/>
        </w:tabs>
        <w:spacing w:before="0" w:line="276" w:lineRule="auto"/>
        <w:ind w:right="747"/>
      </w:pPr>
      <w:r>
        <w:t xml:space="preserve">Use of Motorbikes in Nepalese </w:t>
      </w:r>
      <w:r w:rsidR="00EB679B">
        <w:t>community,</w:t>
      </w:r>
      <w:r>
        <w:t xml:space="preserve"> </w:t>
      </w:r>
      <w:r w:rsidR="00F55715">
        <w:t>fact,</w:t>
      </w:r>
      <w:r>
        <w:t xml:space="preserve"> and figures.</w:t>
      </w:r>
    </w:p>
    <w:p w14:paraId="0D2C8EFF" w14:textId="03F2D01B" w:rsidR="00774B88" w:rsidRDefault="00774B88" w:rsidP="008273A4">
      <w:pPr>
        <w:pStyle w:val="ListParagraph"/>
        <w:numPr>
          <w:ilvl w:val="0"/>
          <w:numId w:val="2"/>
        </w:numPr>
        <w:tabs>
          <w:tab w:val="left" w:pos="1541"/>
        </w:tabs>
        <w:spacing w:before="0" w:line="276" w:lineRule="auto"/>
        <w:ind w:right="747"/>
      </w:pPr>
      <w:r>
        <w:t>Study</w:t>
      </w:r>
      <w:r w:rsidR="00374675">
        <w:t xml:space="preserve"> on policy, technology, and the various social aspect associated in the technological changes in personal transportation.</w:t>
      </w:r>
      <w:r>
        <w:t xml:space="preserve"> </w:t>
      </w:r>
    </w:p>
    <w:p w14:paraId="15266039" w14:textId="2A58EAA2" w:rsidR="00A568F1" w:rsidRDefault="00A568F1" w:rsidP="008273A4">
      <w:pPr>
        <w:pStyle w:val="ListParagraph"/>
        <w:numPr>
          <w:ilvl w:val="0"/>
          <w:numId w:val="2"/>
        </w:numPr>
        <w:tabs>
          <w:tab w:val="left" w:pos="1541"/>
        </w:tabs>
        <w:spacing w:before="0" w:line="276" w:lineRule="auto"/>
        <w:ind w:right="747"/>
      </w:pPr>
      <w:r>
        <w:t>Develop a project bank of feasible business models on electrification of motorbikes in Nepal</w:t>
      </w:r>
      <w:r w:rsidR="001466B8">
        <w:t xml:space="preserve"> and relevant sector.</w:t>
      </w:r>
    </w:p>
    <w:p w14:paraId="017681EA" w14:textId="77777777" w:rsidR="00547728" w:rsidRDefault="00D356C0">
      <w:pPr>
        <w:pStyle w:val="Heading1"/>
        <w:numPr>
          <w:ilvl w:val="1"/>
          <w:numId w:val="1"/>
        </w:numPr>
        <w:tabs>
          <w:tab w:val="left" w:pos="1541"/>
        </w:tabs>
        <w:spacing w:before="104"/>
        <w:ind w:left="1540" w:hanging="361"/>
        <w:jc w:val="both"/>
      </w:pPr>
      <w:r>
        <w:t>Work</w:t>
      </w:r>
      <w:r>
        <w:rPr>
          <w:spacing w:val="-1"/>
        </w:rPr>
        <w:t xml:space="preserve"> </w:t>
      </w:r>
      <w:r>
        <w:t>Activities</w:t>
      </w:r>
    </w:p>
    <w:p w14:paraId="3A62A71B" w14:textId="397FA20D" w:rsidR="00547728" w:rsidRDefault="00D356C0">
      <w:pPr>
        <w:pStyle w:val="BodyText"/>
        <w:spacing w:before="35" w:line="276" w:lineRule="auto"/>
        <w:ind w:left="1506" w:right="749"/>
        <w:jc w:val="both"/>
      </w:pPr>
      <w:r>
        <w:t xml:space="preserve">The </w:t>
      </w:r>
      <w:r>
        <w:rPr>
          <w:b/>
        </w:rPr>
        <w:t xml:space="preserve">work activities and involvement in the project </w:t>
      </w:r>
      <w:r>
        <w:t>will be in accordance to the following work summary table</w:t>
      </w:r>
      <w:r w:rsidR="00746837">
        <w:t xml:space="preserve">. Other technical works may be assigned as appropriate. </w:t>
      </w:r>
      <w:r w:rsidR="00746837" w:rsidDel="00746837">
        <w:t xml:space="preserve"> </w:t>
      </w:r>
    </w:p>
    <w:p w14:paraId="75B17A04" w14:textId="77777777" w:rsidR="00490AC6" w:rsidRDefault="00490AC6">
      <w:pPr>
        <w:pStyle w:val="BodyText"/>
        <w:spacing w:before="35" w:line="276" w:lineRule="auto"/>
        <w:ind w:left="1506" w:right="749"/>
        <w:jc w:val="both"/>
      </w:pPr>
      <w:r w:rsidRPr="005E7008">
        <w:rPr>
          <w:b/>
          <w:bCs/>
        </w:rPr>
        <w:t xml:space="preserve">Task </w:t>
      </w:r>
      <w:r w:rsidR="005E7008" w:rsidRPr="005E7008">
        <w:rPr>
          <w:b/>
          <w:bCs/>
        </w:rPr>
        <w:t>I:</w:t>
      </w:r>
      <w:r>
        <w:t xml:space="preserve"> Background Study </w:t>
      </w:r>
      <w:r w:rsidR="005E7008">
        <w:t>(Literature</w:t>
      </w:r>
      <w:r>
        <w:t xml:space="preserve">, ongoing </w:t>
      </w:r>
      <w:r w:rsidR="005E7008">
        <w:t>research,</w:t>
      </w:r>
      <w:r>
        <w:t xml:space="preserve"> technical </w:t>
      </w:r>
      <w:r w:rsidR="005E7008">
        <w:t>data,</w:t>
      </w:r>
      <w:r>
        <w:t xml:space="preserve"> legal </w:t>
      </w:r>
      <w:r w:rsidR="005E7008">
        <w:t>provisions,</w:t>
      </w:r>
      <w:r>
        <w:t xml:space="preserve"> </w:t>
      </w:r>
      <w:r w:rsidR="005E7008">
        <w:t>Policies, Government</w:t>
      </w:r>
      <w:r>
        <w:t xml:space="preserve"> policies.)</w:t>
      </w:r>
    </w:p>
    <w:p w14:paraId="34A2F47F" w14:textId="77777777" w:rsidR="00490AC6" w:rsidRDefault="00490AC6">
      <w:pPr>
        <w:pStyle w:val="BodyText"/>
        <w:spacing w:before="35" w:line="276" w:lineRule="auto"/>
        <w:ind w:left="1506" w:right="749"/>
        <w:jc w:val="both"/>
      </w:pPr>
      <w:r w:rsidRPr="005E7008">
        <w:rPr>
          <w:b/>
          <w:bCs/>
        </w:rPr>
        <w:t xml:space="preserve">Task </w:t>
      </w:r>
      <w:r w:rsidR="005E7008" w:rsidRPr="005E7008">
        <w:rPr>
          <w:b/>
          <w:bCs/>
        </w:rPr>
        <w:t>II</w:t>
      </w:r>
      <w:r w:rsidR="005E7008">
        <w:rPr>
          <w:b/>
          <w:bCs/>
        </w:rPr>
        <w:t>:</w:t>
      </w:r>
      <w:r>
        <w:t xml:space="preserve"> Quantification of user need in design </w:t>
      </w:r>
      <w:r w:rsidR="005E7008">
        <w:t>perspective (Qualitative</w:t>
      </w:r>
      <w:r w:rsidR="009E5F75">
        <w:t xml:space="preserve"> and Quantitative survey with the targeted </w:t>
      </w:r>
      <w:r w:rsidR="005E7008">
        <w:t>group).</w:t>
      </w:r>
    </w:p>
    <w:p w14:paraId="6A8A8E84" w14:textId="77777777" w:rsidR="009E5F75" w:rsidRPr="004703E7" w:rsidRDefault="009E5F75">
      <w:pPr>
        <w:pStyle w:val="BodyText"/>
        <w:spacing w:before="35" w:line="276" w:lineRule="auto"/>
        <w:ind w:left="1506" w:right="749"/>
        <w:jc w:val="both"/>
      </w:pPr>
      <w:r w:rsidRPr="005E7008">
        <w:rPr>
          <w:b/>
          <w:bCs/>
        </w:rPr>
        <w:t xml:space="preserve">Task </w:t>
      </w:r>
      <w:r w:rsidR="005E7008" w:rsidRPr="005E7008">
        <w:rPr>
          <w:b/>
          <w:bCs/>
        </w:rPr>
        <w:t>III</w:t>
      </w:r>
      <w:r w:rsidR="005E7008">
        <w:rPr>
          <w:b/>
          <w:bCs/>
        </w:rPr>
        <w:t>:</w:t>
      </w:r>
      <w:r w:rsidR="004703E7">
        <w:rPr>
          <w:b/>
          <w:bCs/>
        </w:rPr>
        <w:t xml:space="preserve"> </w:t>
      </w:r>
      <w:r w:rsidR="004703E7" w:rsidRPr="004703E7">
        <w:t>User and market demand and the product competitive analysis</w:t>
      </w:r>
    </w:p>
    <w:p w14:paraId="608A4ABF" w14:textId="77777777" w:rsidR="00490AC6" w:rsidRDefault="00490AC6">
      <w:pPr>
        <w:pStyle w:val="BodyText"/>
        <w:spacing w:before="35" w:line="276" w:lineRule="auto"/>
        <w:ind w:left="1506" w:right="749"/>
        <w:jc w:val="both"/>
      </w:pPr>
    </w:p>
    <w:tbl>
      <w:tblPr>
        <w:tblW w:w="4556" w:type="pct"/>
        <w:tblInd w:w="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07"/>
        <w:gridCol w:w="5690"/>
        <w:gridCol w:w="2997"/>
      </w:tblGrid>
      <w:tr w:rsidR="00746837" w14:paraId="54250A28" w14:textId="77777777" w:rsidTr="00143A90">
        <w:trPr>
          <w:trHeight w:val="701"/>
        </w:trPr>
        <w:tc>
          <w:tcPr>
            <w:tcW w:w="77" w:type="pct"/>
          </w:tcPr>
          <w:p w14:paraId="346277B3" w14:textId="77777777" w:rsidR="00746837" w:rsidRDefault="00746837">
            <w:pPr>
              <w:pStyle w:val="TableParagraph"/>
              <w:spacing w:before="5"/>
              <w:rPr>
                <w:sz w:val="19"/>
              </w:rPr>
            </w:pPr>
          </w:p>
          <w:p w14:paraId="4096E099" w14:textId="77777777" w:rsidR="00746837" w:rsidRDefault="00746837">
            <w:pPr>
              <w:pStyle w:val="TableParagraph"/>
              <w:ind w:left="105"/>
              <w:rPr>
                <w:b/>
              </w:rPr>
            </w:pPr>
            <w:r>
              <w:rPr>
                <w:b/>
              </w:rPr>
              <w:t>S.N.</w:t>
            </w:r>
          </w:p>
        </w:tc>
        <w:tc>
          <w:tcPr>
            <w:tcW w:w="3194" w:type="pct"/>
          </w:tcPr>
          <w:p w14:paraId="77332DDD" w14:textId="77777777" w:rsidR="00746837" w:rsidRDefault="00746837">
            <w:pPr>
              <w:pStyle w:val="TableParagraph"/>
              <w:spacing w:before="5"/>
              <w:rPr>
                <w:sz w:val="19"/>
              </w:rPr>
            </w:pPr>
          </w:p>
          <w:p w14:paraId="017360CA" w14:textId="77777777" w:rsidR="00746837" w:rsidRDefault="00746837">
            <w:pPr>
              <w:pStyle w:val="TableParagraph"/>
              <w:ind w:left="105"/>
              <w:rPr>
                <w:b/>
              </w:rPr>
            </w:pPr>
            <w:r>
              <w:rPr>
                <w:b/>
              </w:rPr>
              <w:t>Description of the activities</w:t>
            </w:r>
          </w:p>
        </w:tc>
        <w:tc>
          <w:tcPr>
            <w:tcW w:w="1729" w:type="pct"/>
          </w:tcPr>
          <w:p w14:paraId="4254CF45" w14:textId="77777777" w:rsidR="00746837" w:rsidRDefault="00746837">
            <w:pPr>
              <w:pStyle w:val="TableParagraph"/>
              <w:spacing w:before="5"/>
              <w:rPr>
                <w:sz w:val="19"/>
              </w:rPr>
            </w:pPr>
          </w:p>
          <w:p w14:paraId="4AA05226" w14:textId="6FA23C27" w:rsidR="00746837" w:rsidRDefault="00746837">
            <w:pPr>
              <w:pStyle w:val="TableParagraph"/>
              <w:ind w:left="107"/>
              <w:rPr>
                <w:b/>
              </w:rPr>
            </w:pPr>
            <w:r>
              <w:rPr>
                <w:b/>
              </w:rPr>
              <w:t>Outcomes/Output</w:t>
            </w:r>
          </w:p>
        </w:tc>
      </w:tr>
      <w:tr w:rsidR="00746837" w14:paraId="0608513F" w14:textId="77777777" w:rsidTr="00143A90">
        <w:trPr>
          <w:trHeight w:val="1264"/>
        </w:trPr>
        <w:tc>
          <w:tcPr>
            <w:tcW w:w="77" w:type="pct"/>
          </w:tcPr>
          <w:p w14:paraId="2C037859" w14:textId="77777777" w:rsidR="00746837" w:rsidRDefault="00746837">
            <w:pPr>
              <w:pStyle w:val="TableParagraph"/>
              <w:ind w:right="78"/>
              <w:jc w:val="right"/>
            </w:pPr>
            <w:r>
              <w:t>1.</w:t>
            </w:r>
          </w:p>
        </w:tc>
        <w:tc>
          <w:tcPr>
            <w:tcW w:w="3194" w:type="pct"/>
          </w:tcPr>
          <w:p w14:paraId="1C2CC3AE" w14:textId="0BD0A12E" w:rsidR="00746837" w:rsidRDefault="00746837" w:rsidP="005E7008">
            <w:pPr>
              <w:pStyle w:val="TableParagraph"/>
              <w:ind w:left="105" w:right="324"/>
            </w:pPr>
            <w:r>
              <w:t xml:space="preserve">Review of general transportation scenario of Nepal and the use of </w:t>
            </w:r>
            <w:r w:rsidRPr="00AA3D91">
              <w:t>vehicles</w:t>
            </w:r>
            <w:r>
              <w:t xml:space="preserve"> and mode of transportation, Review and collect</w:t>
            </w:r>
            <w:r w:rsidRPr="00633F34">
              <w:t xml:space="preserve"> local and national transport and energy policies</w:t>
            </w:r>
            <w:r>
              <w:t xml:space="preserve"> related to electric driven personal mobility.</w:t>
            </w:r>
          </w:p>
        </w:tc>
        <w:tc>
          <w:tcPr>
            <w:tcW w:w="1729" w:type="pct"/>
          </w:tcPr>
          <w:p w14:paraId="7C5B996A" w14:textId="42BE25DD" w:rsidR="00746837" w:rsidRDefault="00746837">
            <w:pPr>
              <w:pStyle w:val="TableParagraph"/>
              <w:spacing w:before="4" w:line="252" w:lineRule="exact"/>
              <w:ind w:left="107" w:right="707"/>
            </w:pPr>
            <w:r>
              <w:t xml:space="preserve">Detail overview on the mobility </w:t>
            </w:r>
            <w:r w:rsidR="00143A90">
              <w:t>and transportation</w:t>
            </w:r>
            <w:r>
              <w:t xml:space="preserve"> scenario.</w:t>
            </w:r>
          </w:p>
        </w:tc>
      </w:tr>
      <w:tr w:rsidR="00746837" w14:paraId="2355FC58" w14:textId="77777777" w:rsidTr="00143A90">
        <w:trPr>
          <w:trHeight w:val="757"/>
        </w:trPr>
        <w:tc>
          <w:tcPr>
            <w:tcW w:w="77" w:type="pct"/>
          </w:tcPr>
          <w:p w14:paraId="08219B7B" w14:textId="77777777" w:rsidR="00746837" w:rsidRDefault="00746837">
            <w:pPr>
              <w:pStyle w:val="TableParagraph"/>
              <w:ind w:right="78"/>
              <w:jc w:val="right"/>
            </w:pPr>
            <w:r>
              <w:t>2.</w:t>
            </w:r>
          </w:p>
        </w:tc>
        <w:tc>
          <w:tcPr>
            <w:tcW w:w="3194" w:type="pct"/>
          </w:tcPr>
          <w:p w14:paraId="0C567D00" w14:textId="6CD92CEB" w:rsidR="00746837" w:rsidRDefault="00746837" w:rsidP="00AA3D91">
            <w:pPr>
              <w:pStyle w:val="TableParagraph"/>
              <w:ind w:left="105" w:right="324"/>
            </w:pPr>
            <w:r>
              <w:t xml:space="preserve"> Stake holder identification and </w:t>
            </w:r>
            <w:r w:rsidR="00143A90">
              <w:t>analysis (legal</w:t>
            </w:r>
            <w:r>
              <w:t xml:space="preserve">, </w:t>
            </w:r>
            <w:r w:rsidR="00143A90">
              <w:t>Regulatory,</w:t>
            </w:r>
            <w:r>
              <w:t xml:space="preserve"> policy </w:t>
            </w:r>
            <w:r w:rsidR="00F55715">
              <w:t>making, manufacturing, marketing,</w:t>
            </w:r>
            <w:r>
              <w:t xml:space="preserve"> exporters, distribution )</w:t>
            </w:r>
          </w:p>
        </w:tc>
        <w:tc>
          <w:tcPr>
            <w:tcW w:w="1729" w:type="pct"/>
          </w:tcPr>
          <w:p w14:paraId="6D062F21" w14:textId="5C6E7246" w:rsidR="00746837" w:rsidRDefault="00746837">
            <w:pPr>
              <w:pStyle w:val="TableParagraph"/>
              <w:spacing w:before="2" w:line="252" w:lineRule="exact"/>
              <w:ind w:left="107" w:right="176"/>
            </w:pPr>
            <w:r>
              <w:t xml:space="preserve">Reflects the overall product </w:t>
            </w:r>
            <w:r w:rsidR="00143A90">
              <w:t>demand,</w:t>
            </w:r>
            <w:r>
              <w:t xml:space="preserve"> distribution and regulation needs.</w:t>
            </w:r>
          </w:p>
        </w:tc>
      </w:tr>
      <w:tr w:rsidR="00746837" w14:paraId="38EB3F34" w14:textId="77777777" w:rsidTr="00143A90">
        <w:trPr>
          <w:trHeight w:val="1006"/>
        </w:trPr>
        <w:tc>
          <w:tcPr>
            <w:tcW w:w="77" w:type="pct"/>
          </w:tcPr>
          <w:p w14:paraId="34BE8912" w14:textId="77777777" w:rsidR="00746837" w:rsidRDefault="00746837">
            <w:pPr>
              <w:pStyle w:val="TableParagraph"/>
              <w:spacing w:before="204"/>
              <w:ind w:right="78"/>
              <w:jc w:val="right"/>
            </w:pPr>
            <w:r>
              <w:t>3.</w:t>
            </w:r>
          </w:p>
        </w:tc>
        <w:tc>
          <w:tcPr>
            <w:tcW w:w="3194" w:type="pct"/>
          </w:tcPr>
          <w:p w14:paraId="0C9D4DDC" w14:textId="0525A65E" w:rsidR="00746837" w:rsidRDefault="00746837" w:rsidP="00AA3D91">
            <w:pPr>
              <w:pStyle w:val="TableParagraph"/>
              <w:ind w:left="105" w:right="324"/>
            </w:pPr>
            <w:r w:rsidRPr="003227ED">
              <w:t>User centric Need an</w:t>
            </w:r>
            <w:r>
              <w:t>alysis: research on primary investment, maintenance, running and operation cost for personal movers.</w:t>
            </w:r>
          </w:p>
        </w:tc>
        <w:tc>
          <w:tcPr>
            <w:tcW w:w="1729" w:type="pct"/>
          </w:tcPr>
          <w:p w14:paraId="09C0ADFE" w14:textId="1A49FAE4" w:rsidR="00746837" w:rsidRDefault="00746837">
            <w:pPr>
              <w:pStyle w:val="TableParagraph"/>
              <w:spacing w:line="235" w:lineRule="exact"/>
              <w:ind w:left="107"/>
            </w:pPr>
            <w:r>
              <w:t xml:space="preserve">Answer the need and general perspective of the product from </w:t>
            </w:r>
            <w:r w:rsidR="00143A90">
              <w:t>users’</w:t>
            </w:r>
            <w:r>
              <w:t xml:space="preserve"> side.</w:t>
            </w:r>
          </w:p>
        </w:tc>
      </w:tr>
      <w:tr w:rsidR="00746837" w14:paraId="56F5CDAD" w14:textId="77777777" w:rsidTr="00143A90">
        <w:trPr>
          <w:trHeight w:val="251"/>
        </w:trPr>
        <w:tc>
          <w:tcPr>
            <w:tcW w:w="77" w:type="pct"/>
          </w:tcPr>
          <w:p w14:paraId="33E48F13" w14:textId="4BB321DD" w:rsidR="00746837" w:rsidRDefault="00746837" w:rsidP="00AA3D91">
            <w:pPr>
              <w:pStyle w:val="TableParagraph"/>
              <w:spacing w:before="204"/>
              <w:ind w:right="78"/>
              <w:jc w:val="right"/>
            </w:pPr>
            <w:r>
              <w:t>4.</w:t>
            </w:r>
          </w:p>
        </w:tc>
        <w:tc>
          <w:tcPr>
            <w:tcW w:w="3194" w:type="pct"/>
          </w:tcPr>
          <w:p w14:paraId="625195EE" w14:textId="00DDB924" w:rsidR="00746837" w:rsidRDefault="00746837" w:rsidP="00AA3D91">
            <w:pPr>
              <w:pStyle w:val="TableParagraph"/>
              <w:ind w:left="105" w:right="324"/>
            </w:pPr>
            <w:r>
              <w:t xml:space="preserve">Develop a project bank related to electrification of </w:t>
            </w:r>
            <w:r w:rsidR="00F55715">
              <w:t>motorcycles</w:t>
            </w:r>
            <w:r>
              <w:t xml:space="preserve"> and relevant sector.</w:t>
            </w:r>
          </w:p>
        </w:tc>
        <w:tc>
          <w:tcPr>
            <w:tcW w:w="1729" w:type="pct"/>
          </w:tcPr>
          <w:p w14:paraId="6EF1B6FB" w14:textId="5D155F91" w:rsidR="00746837" w:rsidRDefault="00746837">
            <w:pPr>
              <w:pStyle w:val="TableParagraph"/>
              <w:spacing w:line="232" w:lineRule="exact"/>
              <w:ind w:left="107"/>
            </w:pPr>
            <w:r>
              <w:t>Final report with feasible business models.</w:t>
            </w:r>
          </w:p>
        </w:tc>
      </w:tr>
    </w:tbl>
    <w:p w14:paraId="2EE04DB3" w14:textId="77777777" w:rsidR="00547728" w:rsidRDefault="00D356C0">
      <w:pPr>
        <w:pStyle w:val="Heading1"/>
        <w:numPr>
          <w:ilvl w:val="0"/>
          <w:numId w:val="1"/>
        </w:numPr>
        <w:tabs>
          <w:tab w:val="left" w:pos="787"/>
        </w:tabs>
      </w:pPr>
      <w:r>
        <w:t>Place</w:t>
      </w:r>
      <w:r>
        <w:rPr>
          <w:spacing w:val="-8"/>
        </w:rPr>
        <w:t xml:space="preserve"> </w:t>
      </w:r>
      <w:r>
        <w:t>of</w:t>
      </w:r>
      <w:r>
        <w:rPr>
          <w:spacing w:val="-11"/>
        </w:rPr>
        <w:t xml:space="preserve"> </w:t>
      </w:r>
      <w:r>
        <w:t>Work</w:t>
      </w:r>
      <w:r>
        <w:rPr>
          <w:spacing w:val="-7"/>
        </w:rPr>
        <w:t xml:space="preserve"> </w:t>
      </w:r>
      <w:r>
        <w:t>and</w:t>
      </w:r>
      <w:r>
        <w:rPr>
          <w:spacing w:val="-12"/>
        </w:rPr>
        <w:t xml:space="preserve"> </w:t>
      </w:r>
      <w:r>
        <w:t>Working</w:t>
      </w:r>
      <w:r>
        <w:rPr>
          <w:spacing w:val="-8"/>
        </w:rPr>
        <w:t xml:space="preserve"> </w:t>
      </w:r>
      <w:r>
        <w:t>Time:</w:t>
      </w:r>
    </w:p>
    <w:p w14:paraId="6E119C6C" w14:textId="0715CA18" w:rsidR="00547728" w:rsidRDefault="00D356C0">
      <w:pPr>
        <w:pStyle w:val="ListParagraph"/>
        <w:numPr>
          <w:ilvl w:val="1"/>
          <w:numId w:val="1"/>
        </w:numPr>
        <w:tabs>
          <w:tab w:val="left" w:pos="1506"/>
          <w:tab w:val="left" w:pos="1507"/>
        </w:tabs>
        <w:spacing w:before="40"/>
        <w:ind w:hanging="361"/>
        <w:rPr>
          <w:b/>
        </w:rPr>
      </w:pPr>
      <w:r>
        <w:t xml:space="preserve">Primary Place of the work: </w:t>
      </w:r>
      <w:r w:rsidR="001E1397">
        <w:t>Dhulikhel</w:t>
      </w:r>
    </w:p>
    <w:p w14:paraId="34AAD79E" w14:textId="1BC311D3" w:rsidR="00547728" w:rsidRDefault="00D356C0">
      <w:pPr>
        <w:pStyle w:val="ListParagraph"/>
        <w:numPr>
          <w:ilvl w:val="1"/>
          <w:numId w:val="1"/>
        </w:numPr>
        <w:tabs>
          <w:tab w:val="left" w:pos="1507"/>
        </w:tabs>
        <w:spacing w:before="37"/>
        <w:ind w:hanging="361"/>
        <w:rPr>
          <w:b/>
        </w:rPr>
      </w:pPr>
      <w:r>
        <w:t xml:space="preserve">Employment basis in the contract period: </w:t>
      </w:r>
      <w:r w:rsidR="001E1397">
        <w:t>For 6 months</w:t>
      </w:r>
    </w:p>
    <w:p w14:paraId="191E8FF5" w14:textId="77777777" w:rsidR="00547728" w:rsidRDefault="00D356C0">
      <w:pPr>
        <w:pStyle w:val="Heading1"/>
        <w:numPr>
          <w:ilvl w:val="0"/>
          <w:numId w:val="1"/>
        </w:numPr>
        <w:tabs>
          <w:tab w:val="left" w:pos="787"/>
        </w:tabs>
        <w:spacing w:before="157"/>
      </w:pPr>
      <w:r>
        <w:t xml:space="preserve">Salary, </w:t>
      </w:r>
      <w:r>
        <w:rPr>
          <w:spacing w:val="-4"/>
        </w:rPr>
        <w:t>and</w:t>
      </w:r>
      <w:r>
        <w:rPr>
          <w:spacing w:val="-15"/>
        </w:rPr>
        <w:t xml:space="preserve"> </w:t>
      </w:r>
      <w:r>
        <w:t>Benefits:</w:t>
      </w:r>
    </w:p>
    <w:p w14:paraId="44856F63" w14:textId="77777777" w:rsidR="00547728" w:rsidRDefault="00D356C0">
      <w:pPr>
        <w:pStyle w:val="BodyText"/>
        <w:spacing w:before="40" w:line="276" w:lineRule="auto"/>
        <w:ind w:right="887"/>
      </w:pPr>
      <w:r>
        <w:t>The Employee will be provided salary and benefits as mentioned in the employment contract in accordance with the RDI Policy of Kathmandu University.</w:t>
      </w:r>
    </w:p>
    <w:p w14:paraId="198C4A85" w14:textId="77777777" w:rsidR="00547728" w:rsidRDefault="00D356C0">
      <w:pPr>
        <w:pStyle w:val="Heading1"/>
        <w:numPr>
          <w:ilvl w:val="0"/>
          <w:numId w:val="1"/>
        </w:numPr>
        <w:tabs>
          <w:tab w:val="left" w:pos="787"/>
        </w:tabs>
        <w:spacing w:before="157"/>
      </w:pPr>
      <w:r>
        <w:t>Data Security and</w:t>
      </w:r>
      <w:r>
        <w:rPr>
          <w:spacing w:val="-8"/>
        </w:rPr>
        <w:t xml:space="preserve"> </w:t>
      </w:r>
      <w:r>
        <w:t>Protection:</w:t>
      </w:r>
    </w:p>
    <w:p w14:paraId="24DC3E1F" w14:textId="1404E5E9" w:rsidR="00547728" w:rsidRDefault="001E1397">
      <w:pPr>
        <w:pStyle w:val="BodyText"/>
        <w:spacing w:before="66" w:line="276" w:lineRule="auto"/>
        <w:ind w:right="744"/>
        <w:jc w:val="both"/>
      </w:pPr>
      <w:r>
        <w:t>The data generated will be sole property of ENEP and will have to get permission from ENEP PMU for publication or usage of data for other purposes</w:t>
      </w:r>
      <w:r w:rsidR="00D356C0">
        <w:t>.</w:t>
      </w:r>
    </w:p>
    <w:p w14:paraId="160A7BC2" w14:textId="77777777" w:rsidR="00547728" w:rsidRDefault="00D356C0">
      <w:pPr>
        <w:pStyle w:val="Heading1"/>
        <w:numPr>
          <w:ilvl w:val="0"/>
          <w:numId w:val="1"/>
        </w:numPr>
        <w:tabs>
          <w:tab w:val="left" w:pos="787"/>
        </w:tabs>
      </w:pPr>
      <w:r>
        <w:t>Communication and</w:t>
      </w:r>
      <w:r>
        <w:rPr>
          <w:spacing w:val="-13"/>
        </w:rPr>
        <w:t xml:space="preserve"> </w:t>
      </w:r>
      <w:r>
        <w:t>Reporting:</w:t>
      </w:r>
    </w:p>
    <w:p w14:paraId="2B3A71F5" w14:textId="1BCEB1F3" w:rsidR="00547728" w:rsidRDefault="00D356C0">
      <w:pPr>
        <w:pStyle w:val="BodyText"/>
        <w:spacing w:before="140" w:line="276" w:lineRule="auto"/>
        <w:ind w:right="745"/>
        <w:jc w:val="both"/>
      </w:pPr>
      <w:r>
        <w:t>The employee shall communicate with the</w:t>
      </w:r>
      <w:r w:rsidR="004A48DD">
        <w:t xml:space="preserve"> </w:t>
      </w:r>
      <w:r w:rsidR="00143A90">
        <w:t>assistant program manager</w:t>
      </w:r>
      <w:r w:rsidR="001E1397">
        <w:t xml:space="preserve"> and assigned supervisor</w:t>
      </w:r>
      <w:r>
        <w:t xml:space="preserve"> </w:t>
      </w:r>
      <w:r>
        <w:lastRenderedPageBreak/>
        <w:t>regularly via email or physical meetings whatever</w:t>
      </w:r>
      <w:r>
        <w:rPr>
          <w:spacing w:val="-7"/>
        </w:rPr>
        <w:t xml:space="preserve"> </w:t>
      </w:r>
      <w:r>
        <w:t>is</w:t>
      </w:r>
      <w:r>
        <w:rPr>
          <w:spacing w:val="-8"/>
        </w:rPr>
        <w:t xml:space="preserve"> </w:t>
      </w:r>
      <w:r>
        <w:t>feasible</w:t>
      </w:r>
      <w:r>
        <w:rPr>
          <w:spacing w:val="-8"/>
        </w:rPr>
        <w:t xml:space="preserve"> </w:t>
      </w:r>
      <w:r>
        <w:t>and</w:t>
      </w:r>
      <w:r>
        <w:rPr>
          <w:spacing w:val="-7"/>
        </w:rPr>
        <w:t xml:space="preserve"> </w:t>
      </w:r>
      <w:r>
        <w:t>mutually</w:t>
      </w:r>
      <w:r>
        <w:rPr>
          <w:spacing w:val="-9"/>
        </w:rPr>
        <w:t xml:space="preserve"> </w:t>
      </w:r>
      <w:r>
        <w:t>agreed.</w:t>
      </w:r>
      <w:r>
        <w:rPr>
          <w:spacing w:val="-6"/>
        </w:rPr>
        <w:t xml:space="preserve"> </w:t>
      </w:r>
      <w:r>
        <w:t>The</w:t>
      </w:r>
      <w:r>
        <w:rPr>
          <w:spacing w:val="-5"/>
        </w:rPr>
        <w:t xml:space="preserve"> </w:t>
      </w:r>
      <w:r>
        <w:t>employee</w:t>
      </w:r>
      <w:r>
        <w:rPr>
          <w:spacing w:val="-6"/>
        </w:rPr>
        <w:t xml:space="preserve"> </w:t>
      </w:r>
      <w:r>
        <w:t>shall</w:t>
      </w:r>
      <w:r>
        <w:rPr>
          <w:spacing w:val="-7"/>
        </w:rPr>
        <w:t xml:space="preserve"> </w:t>
      </w:r>
      <w:r>
        <w:t>furnish</w:t>
      </w:r>
      <w:r>
        <w:rPr>
          <w:spacing w:val="-4"/>
        </w:rPr>
        <w:t xml:space="preserve"> </w:t>
      </w:r>
      <w:r>
        <w:t>a</w:t>
      </w:r>
      <w:r>
        <w:rPr>
          <w:spacing w:val="-8"/>
        </w:rPr>
        <w:t xml:space="preserve"> </w:t>
      </w:r>
      <w:r>
        <w:t>report</w:t>
      </w:r>
      <w:r>
        <w:rPr>
          <w:spacing w:val="-5"/>
        </w:rPr>
        <w:t xml:space="preserve"> </w:t>
      </w:r>
      <w:r>
        <w:t>as</w:t>
      </w:r>
      <w:r>
        <w:rPr>
          <w:spacing w:val="-7"/>
        </w:rPr>
        <w:t xml:space="preserve"> </w:t>
      </w:r>
      <w:r>
        <w:t>demanded</w:t>
      </w:r>
      <w:r>
        <w:rPr>
          <w:spacing w:val="-6"/>
        </w:rPr>
        <w:t xml:space="preserve"> </w:t>
      </w:r>
      <w:r>
        <w:t>by</w:t>
      </w:r>
      <w:r>
        <w:rPr>
          <w:spacing w:val="-9"/>
        </w:rPr>
        <w:t xml:space="preserve"> </w:t>
      </w:r>
      <w:r>
        <w:t>the</w:t>
      </w:r>
      <w:r w:rsidR="00746837">
        <w:t xml:space="preserve"> </w:t>
      </w:r>
      <w:r w:rsidR="001E1397">
        <w:t>PMU</w:t>
      </w:r>
      <w:r>
        <w:t>, at practical deadlines agreed</w:t>
      </w:r>
      <w:r>
        <w:rPr>
          <w:spacing w:val="-2"/>
        </w:rPr>
        <w:t xml:space="preserve"> </w:t>
      </w:r>
      <w:r>
        <w:t>beforehand.</w:t>
      </w:r>
    </w:p>
    <w:p w14:paraId="7C328B7B" w14:textId="77777777" w:rsidR="00547728" w:rsidRDefault="00D356C0">
      <w:pPr>
        <w:pStyle w:val="Heading1"/>
        <w:numPr>
          <w:ilvl w:val="0"/>
          <w:numId w:val="1"/>
        </w:numPr>
        <w:tabs>
          <w:tab w:val="left" w:pos="787"/>
        </w:tabs>
        <w:spacing w:before="119"/>
        <w:jc w:val="both"/>
      </w:pPr>
      <w:r>
        <w:t>Termination of the Employment</w:t>
      </w:r>
      <w:r>
        <w:rPr>
          <w:spacing w:val="-31"/>
        </w:rPr>
        <w:t xml:space="preserve"> </w:t>
      </w:r>
      <w:r>
        <w:t>Contract:</w:t>
      </w:r>
    </w:p>
    <w:p w14:paraId="3A1DF8D3" w14:textId="4F413BA3" w:rsidR="00547728" w:rsidRDefault="00D356C0">
      <w:pPr>
        <w:pStyle w:val="BodyText"/>
      </w:pPr>
      <w:r>
        <w:t xml:space="preserve">The employment contract </w:t>
      </w:r>
      <w:r w:rsidR="00746837">
        <w:t xml:space="preserve">may be terminated in the interim by mutual agreement. </w:t>
      </w:r>
    </w:p>
    <w:p w14:paraId="2ADF9C55" w14:textId="77777777" w:rsidR="00547728" w:rsidRDefault="00D356C0">
      <w:pPr>
        <w:pStyle w:val="Heading1"/>
        <w:numPr>
          <w:ilvl w:val="0"/>
          <w:numId w:val="1"/>
        </w:numPr>
        <w:tabs>
          <w:tab w:val="left" w:pos="787"/>
        </w:tabs>
        <w:spacing w:before="155"/>
      </w:pPr>
      <w:r>
        <w:t>Amendment to the Employment Related</w:t>
      </w:r>
      <w:r>
        <w:rPr>
          <w:spacing w:val="-14"/>
        </w:rPr>
        <w:t xml:space="preserve"> </w:t>
      </w:r>
      <w:r>
        <w:t>Documents:</w:t>
      </w:r>
    </w:p>
    <w:p w14:paraId="5F7D2F03" w14:textId="4EAA4D73" w:rsidR="00547728" w:rsidRDefault="00D356C0">
      <w:pPr>
        <w:pStyle w:val="BodyText"/>
        <w:spacing w:before="145" w:line="276" w:lineRule="auto"/>
        <w:ind w:right="747"/>
        <w:jc w:val="both"/>
      </w:pPr>
      <w:r>
        <w:t xml:space="preserve">The Employer and the Employee related status changes shall be transparent. The Employer will not be obliged to bear additional financial costs due to status upgrade of the Employee in the interim of the contract period. </w:t>
      </w:r>
    </w:p>
    <w:p w14:paraId="60816087" w14:textId="77777777" w:rsidR="00547728" w:rsidRDefault="00D356C0">
      <w:pPr>
        <w:pStyle w:val="Heading1"/>
        <w:numPr>
          <w:ilvl w:val="0"/>
          <w:numId w:val="1"/>
        </w:numPr>
        <w:tabs>
          <w:tab w:val="left" w:pos="787"/>
        </w:tabs>
        <w:spacing w:before="119"/>
        <w:jc w:val="both"/>
      </w:pPr>
      <w:r>
        <w:t>Dispute</w:t>
      </w:r>
      <w:r>
        <w:rPr>
          <w:spacing w:val="-5"/>
        </w:rPr>
        <w:t xml:space="preserve"> </w:t>
      </w:r>
      <w:r>
        <w:t>Settlement:</w:t>
      </w:r>
    </w:p>
    <w:p w14:paraId="5E60FE19" w14:textId="77777777" w:rsidR="00547728" w:rsidRDefault="00D356C0">
      <w:pPr>
        <w:pStyle w:val="BodyText"/>
        <w:spacing w:line="276" w:lineRule="auto"/>
        <w:ind w:right="743"/>
        <w:jc w:val="both"/>
      </w:pPr>
      <w:r>
        <w:t>Any dispute related to this employment shall be resolved amicably between the Employee, the Supervisor, and the Employer. The Employee and the Employer/Supervisor cannot invoke any conditions not mentioned in this employment related formal documents.</w:t>
      </w:r>
    </w:p>
    <w:p w14:paraId="4A00E3DE" w14:textId="77777777" w:rsidR="00547728" w:rsidRDefault="00547728">
      <w:pPr>
        <w:pStyle w:val="BodyText"/>
        <w:spacing w:before="4"/>
        <w:ind w:left="0"/>
        <w:rPr>
          <w:sz w:val="31"/>
        </w:rPr>
      </w:pPr>
    </w:p>
    <w:sectPr w:rsidR="00547728" w:rsidSect="00364F93">
      <w:headerReference w:type="default" r:id="rId7"/>
      <w:pgSz w:w="12240" w:h="15840"/>
      <w:pgMar w:top="1360" w:right="800" w:bottom="280" w:left="1340" w:header="13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9AFCA" w14:textId="77777777" w:rsidR="003208EB" w:rsidRDefault="003208EB">
      <w:r>
        <w:separator/>
      </w:r>
    </w:p>
  </w:endnote>
  <w:endnote w:type="continuationSeparator" w:id="0">
    <w:p w14:paraId="6CB864F5" w14:textId="77777777" w:rsidR="003208EB" w:rsidRDefault="00320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adea">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53741" w14:textId="77777777" w:rsidR="003208EB" w:rsidRDefault="003208EB">
      <w:r>
        <w:separator/>
      </w:r>
    </w:p>
  </w:footnote>
  <w:footnote w:type="continuationSeparator" w:id="0">
    <w:p w14:paraId="7137176B" w14:textId="77777777" w:rsidR="003208EB" w:rsidRDefault="003208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28B19" w14:textId="77777777" w:rsidR="00547728" w:rsidRDefault="00364F93">
    <w:pPr>
      <w:pStyle w:val="BodyText"/>
      <w:spacing w:before="0" w:line="14" w:lineRule="auto"/>
      <w:ind w:left="0"/>
      <w:rPr>
        <w:sz w:val="20"/>
      </w:rPr>
    </w:pPr>
    <w:r>
      <w:rPr>
        <w:noProof/>
        <w:lang w:bidi="ne-NP"/>
      </w:rPr>
      <mc:AlternateContent>
        <mc:Choice Requires="wps">
          <w:drawing>
            <wp:anchor distT="0" distB="0" distL="114300" distR="114300" simplePos="0" relativeHeight="487487488" behindDoc="1" locked="0" layoutInCell="1" allowOverlap="1" wp14:anchorId="51A94966" wp14:editId="66719F33">
              <wp:simplePos x="0" y="0"/>
              <wp:positionH relativeFrom="page">
                <wp:posOffset>1549400</wp:posOffset>
              </wp:positionH>
              <wp:positionV relativeFrom="page">
                <wp:posOffset>84455</wp:posOffset>
              </wp:positionV>
              <wp:extent cx="3234690" cy="7232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4690" cy="723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55CDE" w14:textId="77777777" w:rsidR="00547728" w:rsidRDefault="00547728">
                          <w:pPr>
                            <w:spacing w:before="20"/>
                            <w:ind w:left="20"/>
                            <w:rPr>
                              <w:rFonts w:ascii="Caladea"/>
                              <w:sz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A94966" id="_x0000_t202" coordsize="21600,21600" o:spt="202" path="m,l,21600r21600,l21600,xe">
              <v:stroke joinstyle="miter"/>
              <v:path gradientshapeok="t" o:connecttype="rect"/>
            </v:shapetype>
            <v:shape id="Text Box 1" o:spid="_x0000_s1026" type="#_x0000_t202" style="position:absolute;margin-left:122pt;margin-top:6.65pt;width:254.7pt;height:56.95pt;z-index:-1582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" filled="f" stroked="f">
              <v:textbox inset="0,0,0,0">
                <w:txbxContent>
                  <w:p w14:paraId="2FF55CDE" w14:textId="77777777" w:rsidR="00547728" w:rsidRDefault="00547728">
                    <w:pPr>
                      <w:spacing w:before="20"/>
                      <w:ind w:left="20"/>
                      <w:rPr>
                        <w:rFonts w:ascii="Caladea"/>
                        <w:sz w:val="21"/>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672E2"/>
    <w:multiLevelType w:val="hybridMultilevel"/>
    <w:tmpl w:val="5420A008"/>
    <w:lvl w:ilvl="0" w:tplc="C206EECE">
      <w:start w:val="1"/>
      <w:numFmt w:val="decimal"/>
      <w:lvlText w:val="%1."/>
      <w:lvlJc w:val="left"/>
      <w:pPr>
        <w:ind w:left="786" w:hanging="346"/>
      </w:pPr>
      <w:rPr>
        <w:rFonts w:ascii="Times New Roman" w:eastAsia="Times New Roman" w:hAnsi="Times New Roman" w:cs="Times New Roman" w:hint="default"/>
        <w:b/>
        <w:bCs/>
        <w:w w:val="100"/>
        <w:sz w:val="22"/>
        <w:szCs w:val="22"/>
        <w:lang w:val="en-US" w:eastAsia="en-US" w:bidi="ar-SA"/>
      </w:rPr>
    </w:lvl>
    <w:lvl w:ilvl="1" w:tplc="E5A8F952">
      <w:start w:val="1"/>
      <w:numFmt w:val="lowerLetter"/>
      <w:lvlText w:val="%2."/>
      <w:lvlJc w:val="left"/>
      <w:pPr>
        <w:ind w:left="1506" w:hanging="360"/>
      </w:pPr>
      <w:rPr>
        <w:rFonts w:hint="default"/>
        <w:w w:val="100"/>
        <w:lang w:val="en-US" w:eastAsia="en-US" w:bidi="ar-SA"/>
      </w:rPr>
    </w:lvl>
    <w:lvl w:ilvl="2" w:tplc="77A6A448">
      <w:numFmt w:val="bullet"/>
      <w:lvlText w:val="•"/>
      <w:lvlJc w:val="left"/>
      <w:pPr>
        <w:ind w:left="1540" w:hanging="360"/>
      </w:pPr>
      <w:rPr>
        <w:rFonts w:hint="default"/>
        <w:lang w:val="en-US" w:eastAsia="en-US" w:bidi="ar-SA"/>
      </w:rPr>
    </w:lvl>
    <w:lvl w:ilvl="3" w:tplc="CEF40AC2">
      <w:numFmt w:val="bullet"/>
      <w:lvlText w:val="•"/>
      <w:lvlJc w:val="left"/>
      <w:pPr>
        <w:ind w:left="2610" w:hanging="360"/>
      </w:pPr>
      <w:rPr>
        <w:rFonts w:hint="default"/>
        <w:lang w:val="en-US" w:eastAsia="en-US" w:bidi="ar-SA"/>
      </w:rPr>
    </w:lvl>
    <w:lvl w:ilvl="4" w:tplc="2C900C6A">
      <w:numFmt w:val="bullet"/>
      <w:lvlText w:val="•"/>
      <w:lvlJc w:val="left"/>
      <w:pPr>
        <w:ind w:left="3680" w:hanging="360"/>
      </w:pPr>
      <w:rPr>
        <w:rFonts w:hint="default"/>
        <w:lang w:val="en-US" w:eastAsia="en-US" w:bidi="ar-SA"/>
      </w:rPr>
    </w:lvl>
    <w:lvl w:ilvl="5" w:tplc="80A01D82">
      <w:numFmt w:val="bullet"/>
      <w:lvlText w:val="•"/>
      <w:lvlJc w:val="left"/>
      <w:pPr>
        <w:ind w:left="4750" w:hanging="360"/>
      </w:pPr>
      <w:rPr>
        <w:rFonts w:hint="default"/>
        <w:lang w:val="en-US" w:eastAsia="en-US" w:bidi="ar-SA"/>
      </w:rPr>
    </w:lvl>
    <w:lvl w:ilvl="6" w:tplc="4992D950">
      <w:numFmt w:val="bullet"/>
      <w:lvlText w:val="•"/>
      <w:lvlJc w:val="left"/>
      <w:pPr>
        <w:ind w:left="5820" w:hanging="360"/>
      </w:pPr>
      <w:rPr>
        <w:rFonts w:hint="default"/>
        <w:lang w:val="en-US" w:eastAsia="en-US" w:bidi="ar-SA"/>
      </w:rPr>
    </w:lvl>
    <w:lvl w:ilvl="7" w:tplc="63D4190C">
      <w:numFmt w:val="bullet"/>
      <w:lvlText w:val="•"/>
      <w:lvlJc w:val="left"/>
      <w:pPr>
        <w:ind w:left="6890" w:hanging="360"/>
      </w:pPr>
      <w:rPr>
        <w:rFonts w:hint="default"/>
        <w:lang w:val="en-US" w:eastAsia="en-US" w:bidi="ar-SA"/>
      </w:rPr>
    </w:lvl>
    <w:lvl w:ilvl="8" w:tplc="51BC0296">
      <w:numFmt w:val="bullet"/>
      <w:lvlText w:val="•"/>
      <w:lvlJc w:val="left"/>
      <w:pPr>
        <w:ind w:left="7960" w:hanging="360"/>
      </w:pPr>
      <w:rPr>
        <w:rFonts w:hint="default"/>
        <w:lang w:val="en-US" w:eastAsia="en-US" w:bidi="ar-SA"/>
      </w:rPr>
    </w:lvl>
  </w:abstractNum>
  <w:abstractNum w:abstractNumId="1" w15:restartNumberingAfterBreak="0">
    <w:nsid w:val="3DD26021"/>
    <w:multiLevelType w:val="hybridMultilevel"/>
    <w:tmpl w:val="2202F6E2"/>
    <w:lvl w:ilvl="0" w:tplc="2294CD8C">
      <w:numFmt w:val="bullet"/>
      <w:lvlText w:val="-"/>
      <w:lvlJc w:val="left"/>
      <w:pPr>
        <w:ind w:left="2515" w:hanging="360"/>
      </w:pPr>
      <w:rPr>
        <w:rFonts w:ascii="Times New Roman" w:eastAsia="Times New Roman" w:hAnsi="Times New Roman" w:cs="Times New Roman" w:hint="default"/>
      </w:rPr>
    </w:lvl>
    <w:lvl w:ilvl="1" w:tplc="04090003" w:tentative="1">
      <w:start w:val="1"/>
      <w:numFmt w:val="bullet"/>
      <w:lvlText w:val="o"/>
      <w:lvlJc w:val="left"/>
      <w:pPr>
        <w:ind w:left="3235" w:hanging="360"/>
      </w:pPr>
      <w:rPr>
        <w:rFonts w:ascii="Courier New" w:hAnsi="Courier New" w:cs="Courier New" w:hint="default"/>
      </w:rPr>
    </w:lvl>
    <w:lvl w:ilvl="2" w:tplc="04090005" w:tentative="1">
      <w:start w:val="1"/>
      <w:numFmt w:val="bullet"/>
      <w:lvlText w:val=""/>
      <w:lvlJc w:val="left"/>
      <w:pPr>
        <w:ind w:left="3955" w:hanging="360"/>
      </w:pPr>
      <w:rPr>
        <w:rFonts w:ascii="Wingdings" w:hAnsi="Wingdings" w:hint="default"/>
      </w:rPr>
    </w:lvl>
    <w:lvl w:ilvl="3" w:tplc="04090001" w:tentative="1">
      <w:start w:val="1"/>
      <w:numFmt w:val="bullet"/>
      <w:lvlText w:val=""/>
      <w:lvlJc w:val="left"/>
      <w:pPr>
        <w:ind w:left="4675" w:hanging="360"/>
      </w:pPr>
      <w:rPr>
        <w:rFonts w:ascii="Symbol" w:hAnsi="Symbol" w:hint="default"/>
      </w:rPr>
    </w:lvl>
    <w:lvl w:ilvl="4" w:tplc="04090003" w:tentative="1">
      <w:start w:val="1"/>
      <w:numFmt w:val="bullet"/>
      <w:lvlText w:val="o"/>
      <w:lvlJc w:val="left"/>
      <w:pPr>
        <w:ind w:left="5395" w:hanging="360"/>
      </w:pPr>
      <w:rPr>
        <w:rFonts w:ascii="Courier New" w:hAnsi="Courier New" w:cs="Courier New" w:hint="default"/>
      </w:rPr>
    </w:lvl>
    <w:lvl w:ilvl="5" w:tplc="04090005" w:tentative="1">
      <w:start w:val="1"/>
      <w:numFmt w:val="bullet"/>
      <w:lvlText w:val=""/>
      <w:lvlJc w:val="left"/>
      <w:pPr>
        <w:ind w:left="6115" w:hanging="360"/>
      </w:pPr>
      <w:rPr>
        <w:rFonts w:ascii="Wingdings" w:hAnsi="Wingdings" w:hint="default"/>
      </w:rPr>
    </w:lvl>
    <w:lvl w:ilvl="6" w:tplc="04090001" w:tentative="1">
      <w:start w:val="1"/>
      <w:numFmt w:val="bullet"/>
      <w:lvlText w:val=""/>
      <w:lvlJc w:val="left"/>
      <w:pPr>
        <w:ind w:left="6835" w:hanging="360"/>
      </w:pPr>
      <w:rPr>
        <w:rFonts w:ascii="Symbol" w:hAnsi="Symbol" w:hint="default"/>
      </w:rPr>
    </w:lvl>
    <w:lvl w:ilvl="7" w:tplc="04090003" w:tentative="1">
      <w:start w:val="1"/>
      <w:numFmt w:val="bullet"/>
      <w:lvlText w:val="o"/>
      <w:lvlJc w:val="left"/>
      <w:pPr>
        <w:ind w:left="7555" w:hanging="360"/>
      </w:pPr>
      <w:rPr>
        <w:rFonts w:ascii="Courier New" w:hAnsi="Courier New" w:cs="Courier New" w:hint="default"/>
      </w:rPr>
    </w:lvl>
    <w:lvl w:ilvl="8" w:tplc="04090005" w:tentative="1">
      <w:start w:val="1"/>
      <w:numFmt w:val="bullet"/>
      <w:lvlText w:val=""/>
      <w:lvlJc w:val="left"/>
      <w:pPr>
        <w:ind w:left="827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C2MDCwMLE0s7A0NzRS0lEKTi0uzszPAykwrAUABlWFLCwAAAA="/>
  </w:docVars>
  <w:rsids>
    <w:rsidRoot w:val="00547728"/>
    <w:rsid w:val="00143A90"/>
    <w:rsid w:val="001466B8"/>
    <w:rsid w:val="001E1397"/>
    <w:rsid w:val="003208EB"/>
    <w:rsid w:val="003227ED"/>
    <w:rsid w:val="00352ED6"/>
    <w:rsid w:val="00364F93"/>
    <w:rsid w:val="00374675"/>
    <w:rsid w:val="00452F3D"/>
    <w:rsid w:val="004703E7"/>
    <w:rsid w:val="00490AC6"/>
    <w:rsid w:val="004A48DD"/>
    <w:rsid w:val="00547728"/>
    <w:rsid w:val="005E7008"/>
    <w:rsid w:val="006132E6"/>
    <w:rsid w:val="00662156"/>
    <w:rsid w:val="00746837"/>
    <w:rsid w:val="00774B88"/>
    <w:rsid w:val="007861C5"/>
    <w:rsid w:val="008273A4"/>
    <w:rsid w:val="00881D23"/>
    <w:rsid w:val="009D0B57"/>
    <w:rsid w:val="009E5F75"/>
    <w:rsid w:val="00A568F1"/>
    <w:rsid w:val="00AA3D91"/>
    <w:rsid w:val="00AC2CC9"/>
    <w:rsid w:val="00BB585F"/>
    <w:rsid w:val="00BE4E53"/>
    <w:rsid w:val="00C76EFB"/>
    <w:rsid w:val="00CA5285"/>
    <w:rsid w:val="00D356C0"/>
    <w:rsid w:val="00EB679B"/>
    <w:rsid w:val="00F55715"/>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303EDD"/>
  <w15:docId w15:val="{83B61FAA-0A74-4894-AB14-EE8333AB5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21"/>
      <w:ind w:left="786" w:hanging="346"/>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43"/>
      <w:ind w:left="786"/>
    </w:pPr>
  </w:style>
  <w:style w:type="paragraph" w:styleId="Title">
    <w:name w:val="Title"/>
    <w:basedOn w:val="Normal"/>
    <w:uiPriority w:val="1"/>
    <w:qFormat/>
    <w:pPr>
      <w:spacing w:before="21"/>
      <w:ind w:left="20"/>
    </w:pPr>
    <w:rPr>
      <w:rFonts w:ascii="Caladea" w:eastAsia="Caladea" w:hAnsi="Caladea" w:cs="Caladea"/>
      <w:sz w:val="28"/>
      <w:szCs w:val="28"/>
    </w:rPr>
  </w:style>
  <w:style w:type="paragraph" w:styleId="ListParagraph">
    <w:name w:val="List Paragraph"/>
    <w:basedOn w:val="Normal"/>
    <w:uiPriority w:val="1"/>
    <w:qFormat/>
    <w:pPr>
      <w:spacing w:before="121"/>
      <w:ind w:left="786" w:hanging="34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64F93"/>
    <w:pPr>
      <w:tabs>
        <w:tab w:val="center" w:pos="4680"/>
        <w:tab w:val="right" w:pos="9360"/>
      </w:tabs>
    </w:pPr>
  </w:style>
  <w:style w:type="character" w:customStyle="1" w:styleId="HeaderChar">
    <w:name w:val="Header Char"/>
    <w:basedOn w:val="DefaultParagraphFont"/>
    <w:link w:val="Header"/>
    <w:uiPriority w:val="99"/>
    <w:rsid w:val="00364F93"/>
    <w:rPr>
      <w:rFonts w:ascii="Times New Roman" w:eastAsia="Times New Roman" w:hAnsi="Times New Roman" w:cs="Times New Roman"/>
    </w:rPr>
  </w:style>
  <w:style w:type="paragraph" w:styleId="Footer">
    <w:name w:val="footer"/>
    <w:basedOn w:val="Normal"/>
    <w:link w:val="FooterChar"/>
    <w:uiPriority w:val="99"/>
    <w:unhideWhenUsed/>
    <w:rsid w:val="00364F93"/>
    <w:pPr>
      <w:tabs>
        <w:tab w:val="center" w:pos="4680"/>
        <w:tab w:val="right" w:pos="9360"/>
      </w:tabs>
    </w:pPr>
  </w:style>
  <w:style w:type="character" w:customStyle="1" w:styleId="FooterChar">
    <w:name w:val="Footer Char"/>
    <w:basedOn w:val="DefaultParagraphFont"/>
    <w:link w:val="Footer"/>
    <w:uiPriority w:val="99"/>
    <w:rsid w:val="00364F93"/>
    <w:rPr>
      <w:rFonts w:ascii="Times New Roman" w:eastAsia="Times New Roman" w:hAnsi="Times New Roman" w:cs="Times New Roman"/>
    </w:rPr>
  </w:style>
  <w:style w:type="paragraph" w:styleId="Revision">
    <w:name w:val="Revision"/>
    <w:hidden/>
    <w:uiPriority w:val="99"/>
    <w:semiHidden/>
    <w:rsid w:val="006132E6"/>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6132E6"/>
    <w:rPr>
      <w:sz w:val="16"/>
      <w:szCs w:val="16"/>
    </w:rPr>
  </w:style>
  <w:style w:type="paragraph" w:styleId="CommentText">
    <w:name w:val="annotation text"/>
    <w:basedOn w:val="Normal"/>
    <w:link w:val="CommentTextChar"/>
    <w:uiPriority w:val="99"/>
    <w:semiHidden/>
    <w:unhideWhenUsed/>
    <w:rsid w:val="006132E6"/>
    <w:rPr>
      <w:sz w:val="20"/>
      <w:szCs w:val="20"/>
    </w:rPr>
  </w:style>
  <w:style w:type="character" w:customStyle="1" w:styleId="CommentTextChar">
    <w:name w:val="Comment Text Char"/>
    <w:basedOn w:val="DefaultParagraphFont"/>
    <w:link w:val="CommentText"/>
    <w:uiPriority w:val="99"/>
    <w:semiHidden/>
    <w:rsid w:val="006132E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132E6"/>
    <w:rPr>
      <w:b/>
      <w:bCs/>
    </w:rPr>
  </w:style>
  <w:style w:type="character" w:customStyle="1" w:styleId="CommentSubjectChar">
    <w:name w:val="Comment Subject Char"/>
    <w:basedOn w:val="CommentTextChar"/>
    <w:link w:val="CommentSubject"/>
    <w:uiPriority w:val="99"/>
    <w:semiHidden/>
    <w:rsid w:val="006132E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486</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samita.rimal</dc:creator>
  <cp:lastModifiedBy>Bijay Thapa</cp:lastModifiedBy>
  <cp:revision>6</cp:revision>
  <dcterms:created xsi:type="dcterms:W3CDTF">2022-02-15T13:57:00Z</dcterms:created>
  <dcterms:modified xsi:type="dcterms:W3CDTF">2022-03-27T08:11:00Z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2021-08-24T00:00:00Z</vt:filetime>
  </property>
  <property fmtid="{D5CDD505-2E9C-101B-9397-08002B2CF9AE}" pid="3" name="Creator">
    <vt:lpwstr>Microsoft® Word 2019</vt:lpwstr>
  </property>
  <property fmtid="{D5CDD505-2E9C-101B-9397-08002B2CF9AE}" pid="4" name="LastSaved">
    <vt:filetime>2022-01-30T00:00:00Z</vt:filetime>
  </property>
</Properties>
</file>